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AD" w:rsidRDefault="00B330A9">
      <w:pPr>
        <w:pStyle w:val="BodyText"/>
        <w:ind w:left="328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6257925" cy="361950"/>
                <wp:effectExtent l="6350" t="12700" r="12700" b="6350"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1AAD" w:rsidRDefault="00B330A9">
                            <w:pPr>
                              <w:spacing w:before="66"/>
                              <w:ind w:left="1211" w:right="1205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KEY</w:t>
                            </w:r>
                            <w:r>
                              <w:rPr>
                                <w:b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STAGE</w:t>
                            </w:r>
                            <w:r>
                              <w:rPr>
                                <w:b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(KS2)</w:t>
                            </w:r>
                            <w:r>
                              <w:rPr>
                                <w:b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PERFORMANCE</w:t>
                            </w:r>
                            <w:r>
                              <w:rPr>
                                <w:b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92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" filled="f" strokeweight=".5pt">
                <v:textbox inset="0,0,0,0">
                  <w:txbxContent>
                    <w:p>
                      <w:pPr>
                        <w:spacing w:before="66"/>
                        <w:ind w:left="1211" w:right="1205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KEY</w:t>
                      </w:r>
                      <w:r>
                        <w:rPr>
                          <w:b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STAGE</w:t>
                      </w:r>
                      <w:r>
                        <w:rPr>
                          <w:b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2</w:t>
                      </w:r>
                      <w:r>
                        <w:rPr>
                          <w:b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(KS2)</w:t>
                      </w:r>
                      <w:r>
                        <w:rPr>
                          <w:b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PERFORMANCE</w:t>
                      </w:r>
                      <w:r>
                        <w:rPr>
                          <w:b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36"/>
                        </w:rPr>
                        <w:t>DATA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1AAD" w:rsidRDefault="00B330A9">
      <w:pPr>
        <w:widowControl/>
        <w:shd w:val="clear" w:color="auto" w:fill="FFFFFF"/>
        <w:autoSpaceDE/>
        <w:autoSpaceDN/>
        <w:spacing w:after="300"/>
        <w:rPr>
          <w:rFonts w:eastAsia="Times New Roman"/>
          <w:color w:val="0B0C0C"/>
          <w:sz w:val="24"/>
          <w:szCs w:val="24"/>
          <w:lang w:val="en-GB" w:eastAsia="en-GB"/>
        </w:rPr>
      </w:pPr>
      <w:r>
        <w:rPr>
          <w:rFonts w:eastAsia="Times New Roman"/>
          <w:color w:val="0B0C0C"/>
          <w:sz w:val="24"/>
          <w:szCs w:val="24"/>
          <w:lang w:val="en-GB" w:eastAsia="en-GB"/>
        </w:rPr>
        <w:t>The following text is taken from the Government’s Analyse school performance website:</w:t>
      </w:r>
    </w:p>
    <w:p w:rsidR="00181AAD" w:rsidRDefault="00B330A9">
      <w:pPr>
        <w:widowControl/>
        <w:shd w:val="clear" w:color="auto" w:fill="FFFFFF"/>
        <w:autoSpaceDE/>
        <w:autoSpaceDN/>
        <w:spacing w:after="300"/>
        <w:rPr>
          <w:rFonts w:eastAsia="Times New Roman"/>
          <w:i/>
          <w:color w:val="0B0C0C"/>
          <w:lang w:val="en-GB" w:eastAsia="en-GB"/>
        </w:rPr>
      </w:pPr>
      <w:r>
        <w:rPr>
          <w:rFonts w:eastAsia="Times New Roman"/>
          <w:i/>
          <w:color w:val="0B0C0C"/>
          <w:lang w:val="en-GB" w:eastAsia="en-GB"/>
        </w:rPr>
        <w:t>Following the COVID-19 pandemic, most exams, tests and assessments resumed in academic year 2021/22.</w:t>
      </w:r>
    </w:p>
    <w:p w:rsidR="00181AAD" w:rsidRDefault="00B330A9">
      <w:pPr>
        <w:widowControl/>
        <w:shd w:val="clear" w:color="auto" w:fill="FFFFFF"/>
        <w:autoSpaceDE/>
        <w:autoSpaceDN/>
        <w:spacing w:after="300"/>
        <w:rPr>
          <w:rFonts w:eastAsia="Times New Roman"/>
          <w:i/>
          <w:color w:val="0B0C0C"/>
          <w:lang w:val="en-GB" w:eastAsia="en-GB"/>
        </w:rPr>
      </w:pPr>
      <w:r>
        <w:rPr>
          <w:rFonts w:eastAsia="Times New Roman"/>
          <w:i/>
          <w:color w:val="0B0C0C"/>
          <w:lang w:val="en-GB" w:eastAsia="en-GB"/>
        </w:rPr>
        <w:t xml:space="preserve">Pupils included in the </w:t>
      </w:r>
      <w:r>
        <w:rPr>
          <w:rFonts w:eastAsia="Times New Roman"/>
          <w:i/>
          <w:color w:val="0B0C0C"/>
          <w:lang w:val="en-GB" w:eastAsia="en-GB"/>
        </w:rPr>
        <w:t>2021/22 KS2 and KS4 school performance data may have experienced varying levels of disruption to their schooling due to the pandemic.</w:t>
      </w:r>
    </w:p>
    <w:p w:rsidR="00181AAD" w:rsidRDefault="00B330A9">
      <w:pPr>
        <w:widowControl/>
        <w:shd w:val="clear" w:color="auto" w:fill="FFFFFF"/>
        <w:autoSpaceDE/>
        <w:autoSpaceDN/>
        <w:spacing w:after="300"/>
        <w:rPr>
          <w:rFonts w:eastAsia="Times New Roman"/>
          <w:i/>
          <w:color w:val="0B0C0C"/>
          <w:lang w:val="en-GB" w:eastAsia="en-GB"/>
        </w:rPr>
      </w:pPr>
      <w:r>
        <w:rPr>
          <w:rFonts w:eastAsia="Times New Roman"/>
          <w:i/>
          <w:color w:val="0B0C0C"/>
          <w:lang w:val="en-GB" w:eastAsia="en-GB"/>
        </w:rPr>
        <w:t>We do not recommend making direct comparisons with data from previous years or between schools or colleges.</w:t>
      </w:r>
    </w:p>
    <w:p w:rsidR="00181AAD" w:rsidRDefault="00B330A9">
      <w:pPr>
        <w:widowControl/>
        <w:shd w:val="clear" w:color="auto" w:fill="FFFFFF"/>
        <w:autoSpaceDE/>
        <w:autoSpaceDN/>
        <w:spacing w:after="300"/>
        <w:rPr>
          <w:rFonts w:eastAsia="Times New Roman"/>
          <w:i/>
          <w:color w:val="0B0C0C"/>
          <w:lang w:val="en-GB" w:eastAsia="en-GB"/>
        </w:rPr>
      </w:pPr>
      <w:r>
        <w:rPr>
          <w:rFonts w:eastAsia="Times New Roman"/>
          <w:i/>
          <w:color w:val="0B0C0C"/>
          <w:lang w:val="en-GB" w:eastAsia="en-GB"/>
        </w:rPr>
        <w:t>The KS2/KS4 sc</w:t>
      </w:r>
      <w:r>
        <w:rPr>
          <w:rFonts w:eastAsia="Times New Roman"/>
          <w:i/>
          <w:color w:val="0B0C0C"/>
          <w:lang w:val="en-GB" w:eastAsia="en-GB"/>
        </w:rPr>
        <w:t>hool data should be used with caution. It reflects a school’s results in 2021/22 but cannot provide information about the factors which may have influenced these results. Comparisons with local and national averages should be made cautiously to put an indi</w:t>
      </w:r>
      <w:r>
        <w:rPr>
          <w:rFonts w:eastAsia="Times New Roman"/>
          <w:i/>
          <w:color w:val="0B0C0C"/>
          <w:lang w:val="en-GB" w:eastAsia="en-GB"/>
        </w:rPr>
        <w:t>vidual school’s results into context.</w:t>
      </w:r>
    </w:p>
    <w:p w:rsidR="00181AAD" w:rsidRDefault="00B330A9">
      <w:pPr>
        <w:ind w:left="120"/>
        <w:rPr>
          <w:b/>
          <w:sz w:val="32"/>
        </w:rPr>
      </w:pPr>
      <w:r>
        <w:rPr>
          <w:b/>
          <w:sz w:val="32"/>
          <w:u w:val="single"/>
        </w:rPr>
        <w:t>KS2</w:t>
      </w:r>
      <w:r>
        <w:rPr>
          <w:b/>
          <w:spacing w:val="-9"/>
          <w:sz w:val="32"/>
          <w:u w:val="single"/>
        </w:rPr>
        <w:t xml:space="preserve"> </w:t>
      </w:r>
      <w:r>
        <w:rPr>
          <w:b/>
          <w:sz w:val="32"/>
          <w:u w:val="single"/>
        </w:rPr>
        <w:t>Summary</w:t>
      </w:r>
      <w:r>
        <w:rPr>
          <w:b/>
          <w:spacing w:val="-11"/>
          <w:sz w:val="32"/>
          <w:u w:val="single"/>
        </w:rPr>
        <w:t xml:space="preserve"> </w:t>
      </w:r>
      <w:r>
        <w:rPr>
          <w:b/>
          <w:sz w:val="32"/>
          <w:u w:val="single"/>
        </w:rPr>
        <w:t>Data</w:t>
      </w:r>
      <w:r>
        <w:rPr>
          <w:b/>
          <w:spacing w:val="-9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2021/22</w:t>
      </w:r>
    </w:p>
    <w:p w:rsidR="00181AAD" w:rsidRDefault="00B330A9">
      <w:pPr>
        <w:pStyle w:val="Heading1"/>
        <w:spacing w:before="1"/>
        <w:rPr>
          <w:u w:val="none"/>
        </w:rPr>
      </w:pPr>
      <w:r>
        <w:rPr>
          <w:spacing w:val="-2"/>
          <w:u w:val="none"/>
        </w:rPr>
        <w:t>Attainment</w:t>
      </w:r>
    </w:p>
    <w:tbl>
      <w:tblPr>
        <w:tblW w:w="0" w:type="auto"/>
        <w:tblInd w:w="13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3"/>
        <w:gridCol w:w="2018"/>
        <w:gridCol w:w="2268"/>
        <w:gridCol w:w="2127"/>
        <w:gridCol w:w="2126"/>
      </w:tblGrid>
      <w:tr w:rsidR="00181AAD">
        <w:trPr>
          <w:trHeight w:val="620"/>
        </w:trPr>
        <w:tc>
          <w:tcPr>
            <w:tcW w:w="49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181AAD" w:rsidRDefault="00181AAD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AD" w:rsidRDefault="00B330A9">
            <w:pPr>
              <w:pStyle w:val="TableParagraph"/>
              <w:spacing w:line="289" w:lineRule="exact"/>
              <w:ind w:left="108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pupils</w:t>
            </w:r>
          </w:p>
          <w:p w:rsidR="00181AAD" w:rsidRDefault="00B330A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achieving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expected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standard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AD" w:rsidRDefault="00B330A9">
            <w:pPr>
              <w:pStyle w:val="TableParagraph"/>
              <w:spacing w:line="289" w:lineRule="exact"/>
              <w:ind w:left="109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pupils</w:t>
            </w:r>
          </w:p>
          <w:p w:rsidR="00181AAD" w:rsidRDefault="00B330A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achieving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higher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standard</w:t>
            </w:r>
          </w:p>
        </w:tc>
      </w:tr>
      <w:tr w:rsidR="00181AAD">
        <w:trPr>
          <w:trHeight w:val="321"/>
        </w:trPr>
        <w:tc>
          <w:tcPr>
            <w:tcW w:w="4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181AAD" w:rsidRDefault="00181AAD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AD" w:rsidRDefault="00B330A9">
            <w:pPr>
              <w:pStyle w:val="TableParagraph"/>
              <w:ind w:left="581"/>
              <w:rPr>
                <w:sz w:val="28"/>
              </w:rPr>
            </w:pPr>
            <w:r>
              <w:rPr>
                <w:spacing w:val="-2"/>
                <w:sz w:val="28"/>
              </w:rPr>
              <w:t>School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AD" w:rsidRDefault="00B330A9">
            <w:pPr>
              <w:pStyle w:val="TableParagraph"/>
              <w:ind w:left="620"/>
              <w:rPr>
                <w:sz w:val="28"/>
              </w:rPr>
            </w:pPr>
            <w:r>
              <w:rPr>
                <w:spacing w:val="-2"/>
                <w:sz w:val="28"/>
              </w:rPr>
              <w:t>National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AD" w:rsidRDefault="00B330A9">
            <w:pPr>
              <w:pStyle w:val="TableParagraph"/>
              <w:ind w:left="634"/>
              <w:rPr>
                <w:sz w:val="28"/>
              </w:rPr>
            </w:pPr>
            <w:r>
              <w:rPr>
                <w:spacing w:val="-2"/>
                <w:sz w:val="28"/>
              </w:rPr>
              <w:t>School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AD" w:rsidRDefault="00B330A9">
            <w:pPr>
              <w:pStyle w:val="TableParagraph"/>
              <w:ind w:left="550"/>
              <w:rPr>
                <w:sz w:val="28"/>
              </w:rPr>
            </w:pPr>
            <w:r>
              <w:rPr>
                <w:spacing w:val="-2"/>
                <w:sz w:val="28"/>
              </w:rPr>
              <w:t>National</w:t>
            </w:r>
          </w:p>
        </w:tc>
      </w:tr>
      <w:tr w:rsidR="00181AAD">
        <w:trPr>
          <w:trHeight w:val="324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AD" w:rsidRDefault="00B330A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Reading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AD" w:rsidRDefault="00B330A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AD" w:rsidRDefault="00B330A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AD" w:rsidRDefault="00B330A9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AD" w:rsidRDefault="00B330A9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181AAD">
        <w:trPr>
          <w:trHeight w:val="321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AD" w:rsidRDefault="00B330A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Writing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AD" w:rsidRDefault="00B330A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AD" w:rsidRDefault="00B330A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AD" w:rsidRDefault="00B330A9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AD" w:rsidRDefault="00B330A9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181AAD">
        <w:trPr>
          <w:trHeight w:val="321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AD" w:rsidRDefault="00B330A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Grammar,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punctuation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spelling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AD" w:rsidRDefault="00B330A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AD" w:rsidRDefault="00B330A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AD" w:rsidRDefault="00B330A9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AD" w:rsidRDefault="00B330A9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181AAD">
        <w:trPr>
          <w:trHeight w:val="323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AD" w:rsidRDefault="00B330A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Maths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AD" w:rsidRDefault="00B330A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AD" w:rsidRDefault="00B330A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AD" w:rsidRDefault="00B330A9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AD" w:rsidRDefault="00B330A9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181AAD">
        <w:trPr>
          <w:trHeight w:val="321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AD" w:rsidRDefault="00B330A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Reading,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writing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maths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AD" w:rsidRDefault="00B330A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AD" w:rsidRDefault="00B330A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AD" w:rsidRDefault="00B330A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AD" w:rsidRDefault="00B330A9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</w:p>
        </w:tc>
      </w:tr>
    </w:tbl>
    <w:p w:rsidR="00181AAD" w:rsidRDefault="00181AAD">
      <w:pPr>
        <w:pStyle w:val="BodyText"/>
        <w:spacing w:before="8"/>
        <w:rPr>
          <w:b/>
          <w:sz w:val="41"/>
        </w:rPr>
      </w:pPr>
    </w:p>
    <w:p w:rsidR="00181AAD" w:rsidRDefault="00B330A9">
      <w:pPr>
        <w:ind w:left="120"/>
        <w:rPr>
          <w:b/>
          <w:sz w:val="28"/>
        </w:rPr>
      </w:pPr>
      <w:r>
        <w:rPr>
          <w:b/>
          <w:sz w:val="28"/>
          <w:u w:val="single"/>
        </w:rPr>
        <w:t>Average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Progress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of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Pupils</w:t>
      </w:r>
    </w:p>
    <w:p w:rsidR="00181AAD" w:rsidRDefault="00181AAD">
      <w:pPr>
        <w:pStyle w:val="BodyText"/>
        <w:spacing w:before="9"/>
        <w:rPr>
          <w:b/>
          <w:sz w:val="1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79"/>
        <w:gridCol w:w="1118"/>
        <w:gridCol w:w="76"/>
        <w:gridCol w:w="1418"/>
      </w:tblGrid>
      <w:tr w:rsidR="00181AAD">
        <w:trPr>
          <w:trHeight w:val="276"/>
        </w:trPr>
        <w:tc>
          <w:tcPr>
            <w:tcW w:w="1277" w:type="dxa"/>
            <w:shd w:val="clear" w:color="auto" w:fill="F1F1F1"/>
          </w:tcPr>
          <w:p w:rsidR="00181AAD" w:rsidRDefault="00B330A9">
            <w:pPr>
              <w:pStyle w:val="TableParagraph"/>
              <w:spacing w:line="256" w:lineRule="exact"/>
              <w:ind w:left="318" w:right="3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Read</w:t>
            </w:r>
          </w:p>
        </w:tc>
        <w:tc>
          <w:tcPr>
            <w:tcW w:w="79" w:type="dxa"/>
            <w:tcBorders>
              <w:right w:val="nil"/>
            </w:tcBorders>
          </w:tcPr>
          <w:p w:rsidR="00181AAD" w:rsidRDefault="00181AA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  <w:shd w:val="clear" w:color="auto" w:fill="F1F1F1"/>
          </w:tcPr>
          <w:p w:rsidR="00181AAD" w:rsidRDefault="00B330A9">
            <w:pPr>
              <w:pStyle w:val="TableParagraph"/>
              <w:spacing w:line="256" w:lineRule="exact"/>
              <w:ind w:left="138" w:right="1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Writing</w:t>
            </w:r>
          </w:p>
        </w:tc>
        <w:tc>
          <w:tcPr>
            <w:tcW w:w="76" w:type="dxa"/>
            <w:tcBorders>
              <w:left w:val="nil"/>
            </w:tcBorders>
          </w:tcPr>
          <w:p w:rsidR="00181AAD" w:rsidRDefault="00181AA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shd w:val="clear" w:color="auto" w:fill="F1F1F1"/>
          </w:tcPr>
          <w:p w:rsidR="00181AAD" w:rsidRDefault="00B330A9">
            <w:pPr>
              <w:pStyle w:val="TableParagraph"/>
              <w:spacing w:line="256" w:lineRule="exact"/>
              <w:ind w:left="345" w:right="3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Maths</w:t>
            </w:r>
            <w:proofErr w:type="spellEnd"/>
          </w:p>
        </w:tc>
      </w:tr>
      <w:tr w:rsidR="00181AAD">
        <w:trPr>
          <w:trHeight w:val="275"/>
        </w:trPr>
        <w:tc>
          <w:tcPr>
            <w:tcW w:w="1277" w:type="dxa"/>
            <w:shd w:val="clear" w:color="auto" w:fill="F1F1F1"/>
          </w:tcPr>
          <w:p w:rsidR="00181AAD" w:rsidRDefault="00B330A9">
            <w:pPr>
              <w:pStyle w:val="TableParagraph"/>
              <w:spacing w:line="256" w:lineRule="exact"/>
              <w:ind w:left="318" w:right="3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-1.94</w:t>
            </w:r>
          </w:p>
        </w:tc>
        <w:tc>
          <w:tcPr>
            <w:tcW w:w="79" w:type="dxa"/>
            <w:tcBorders>
              <w:right w:val="nil"/>
            </w:tcBorders>
          </w:tcPr>
          <w:p w:rsidR="00181AAD" w:rsidRDefault="00181AA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  <w:shd w:val="clear" w:color="auto" w:fill="F1F1F1"/>
          </w:tcPr>
          <w:p w:rsidR="00181AAD" w:rsidRDefault="00B330A9">
            <w:pPr>
              <w:pStyle w:val="TableParagraph"/>
              <w:spacing w:line="256" w:lineRule="exact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-5.45</w:t>
            </w:r>
          </w:p>
        </w:tc>
        <w:tc>
          <w:tcPr>
            <w:tcW w:w="76" w:type="dxa"/>
            <w:tcBorders>
              <w:left w:val="nil"/>
            </w:tcBorders>
          </w:tcPr>
          <w:p w:rsidR="00181AAD" w:rsidRDefault="00181AA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shd w:val="clear" w:color="auto" w:fill="F1F1F1"/>
          </w:tcPr>
          <w:p w:rsidR="00181AAD" w:rsidRDefault="00B330A9">
            <w:pPr>
              <w:pStyle w:val="TableParagraph"/>
              <w:spacing w:line="256" w:lineRule="exact"/>
              <w:ind w:left="345" w:right="3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2.26</w:t>
            </w:r>
          </w:p>
        </w:tc>
      </w:tr>
    </w:tbl>
    <w:p w:rsidR="00181AAD" w:rsidRDefault="00B330A9">
      <w:pPr>
        <w:pStyle w:val="BodyText"/>
        <w:ind w:left="120"/>
      </w:pPr>
      <w:r>
        <w:t>The</w:t>
      </w:r>
      <w:r>
        <w:rPr>
          <w:spacing w:val="-4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calculated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comparing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attained</w:t>
      </w:r>
      <w:r>
        <w:rPr>
          <w:spacing w:val="-2"/>
        </w:rPr>
        <w:t xml:space="preserve"> </w:t>
      </w:r>
      <w:r>
        <w:t>at KS2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KS1 baseline.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of 0</w:t>
      </w:r>
      <w:r>
        <w:rPr>
          <w:spacing w:val="-2"/>
        </w:rPr>
        <w:t xml:space="preserve"> </w:t>
      </w:r>
      <w:r>
        <w:t>indicated</w:t>
      </w:r>
      <w:r>
        <w:rPr>
          <w:spacing w:val="-2"/>
        </w:rPr>
        <w:t xml:space="preserve"> </w:t>
      </w:r>
      <w:r>
        <w:t>that a</w:t>
      </w:r>
      <w:r>
        <w:rPr>
          <w:spacing w:val="-4"/>
        </w:rPr>
        <w:t xml:space="preserve"> </w:t>
      </w:r>
      <w:r>
        <w:t>pupil’s</w:t>
      </w:r>
      <w:r>
        <w:rPr>
          <w:spacing w:val="-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 with pupils nationally in the same attainment group at KS1. A negative score shows that although a pupils has made progress it is below that of others nationally in the</w:t>
      </w:r>
      <w:r>
        <w:t>ir attainment group. A positive score show a better level of progress.</w:t>
      </w:r>
    </w:p>
    <w:p w:rsidR="00181AAD" w:rsidRDefault="00181AAD">
      <w:pPr>
        <w:pStyle w:val="BodyText"/>
        <w:spacing w:before="9"/>
        <w:rPr>
          <w:sz w:val="21"/>
        </w:rPr>
      </w:pPr>
    </w:p>
    <w:p w:rsidR="00B330A9" w:rsidRDefault="00B330A9">
      <w:pPr>
        <w:pStyle w:val="Heading1"/>
      </w:pPr>
    </w:p>
    <w:p w:rsidR="00B330A9" w:rsidRDefault="00B330A9">
      <w:pPr>
        <w:pStyle w:val="Heading1"/>
      </w:pPr>
    </w:p>
    <w:p w:rsidR="00B330A9" w:rsidRDefault="00B330A9">
      <w:pPr>
        <w:pStyle w:val="Heading1"/>
      </w:pPr>
    </w:p>
    <w:p w:rsidR="00B330A9" w:rsidRDefault="00B330A9">
      <w:pPr>
        <w:pStyle w:val="Heading1"/>
      </w:pPr>
    </w:p>
    <w:p w:rsidR="00B330A9" w:rsidRDefault="00B330A9">
      <w:pPr>
        <w:pStyle w:val="Heading1"/>
      </w:pPr>
    </w:p>
    <w:bookmarkStart w:id="0" w:name="_GoBack"/>
    <w:bookmarkEnd w:id="0"/>
    <w:p w:rsidR="00181AAD" w:rsidRDefault="00B330A9">
      <w:pPr>
        <w:pStyle w:val="Heading1"/>
        <w:rPr>
          <w:u w:val="non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57792" behindDoc="1" locked="0" layoutInCell="1" allowOverlap="1">
                <wp:simplePos x="0" y="0"/>
                <wp:positionH relativeFrom="page">
                  <wp:posOffset>1588135</wp:posOffset>
                </wp:positionH>
                <wp:positionV relativeFrom="paragraph">
                  <wp:posOffset>374015</wp:posOffset>
                </wp:positionV>
                <wp:extent cx="1609725" cy="538480"/>
                <wp:effectExtent l="0" t="0" r="0" b="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9725" cy="538480"/>
                        </a:xfrm>
                        <a:custGeom>
                          <a:avLst/>
                          <a:gdLst>
                            <a:gd name="T0" fmla="+- 0 3620 2501"/>
                            <a:gd name="T1" fmla="*/ T0 w 2535"/>
                            <a:gd name="T2" fmla="+- 0 1161 589"/>
                            <a:gd name="T3" fmla="*/ 1161 h 848"/>
                            <a:gd name="T4" fmla="+- 0 2501 2501"/>
                            <a:gd name="T5" fmla="*/ T4 w 2535"/>
                            <a:gd name="T6" fmla="+- 0 1161 589"/>
                            <a:gd name="T7" fmla="*/ 1161 h 848"/>
                            <a:gd name="T8" fmla="+- 0 2501 2501"/>
                            <a:gd name="T9" fmla="*/ T8 w 2535"/>
                            <a:gd name="T10" fmla="+- 0 1437 589"/>
                            <a:gd name="T11" fmla="*/ 1437 h 848"/>
                            <a:gd name="T12" fmla="+- 0 3620 2501"/>
                            <a:gd name="T13" fmla="*/ T12 w 2535"/>
                            <a:gd name="T14" fmla="+- 0 1437 589"/>
                            <a:gd name="T15" fmla="*/ 1437 h 848"/>
                            <a:gd name="T16" fmla="+- 0 3620 2501"/>
                            <a:gd name="T17" fmla="*/ T16 w 2535"/>
                            <a:gd name="T18" fmla="+- 0 1161 589"/>
                            <a:gd name="T19" fmla="*/ 1161 h 848"/>
                            <a:gd name="T20" fmla="+- 0 3620 2501"/>
                            <a:gd name="T21" fmla="*/ T20 w 2535"/>
                            <a:gd name="T22" fmla="+- 0 875 589"/>
                            <a:gd name="T23" fmla="*/ 875 h 848"/>
                            <a:gd name="T24" fmla="+- 0 2501 2501"/>
                            <a:gd name="T25" fmla="*/ T24 w 2535"/>
                            <a:gd name="T26" fmla="+- 0 875 589"/>
                            <a:gd name="T27" fmla="*/ 875 h 848"/>
                            <a:gd name="T28" fmla="+- 0 2501 2501"/>
                            <a:gd name="T29" fmla="*/ T28 w 2535"/>
                            <a:gd name="T30" fmla="+- 0 1151 589"/>
                            <a:gd name="T31" fmla="*/ 1151 h 848"/>
                            <a:gd name="T32" fmla="+- 0 3620 2501"/>
                            <a:gd name="T33" fmla="*/ T32 w 2535"/>
                            <a:gd name="T34" fmla="+- 0 1151 589"/>
                            <a:gd name="T35" fmla="*/ 1151 h 848"/>
                            <a:gd name="T36" fmla="+- 0 3620 2501"/>
                            <a:gd name="T37" fmla="*/ T36 w 2535"/>
                            <a:gd name="T38" fmla="+- 0 875 589"/>
                            <a:gd name="T39" fmla="*/ 875 h 848"/>
                            <a:gd name="T40" fmla="+- 0 5036 2501"/>
                            <a:gd name="T41" fmla="*/ T40 w 2535"/>
                            <a:gd name="T42" fmla="+- 0 589 589"/>
                            <a:gd name="T43" fmla="*/ 589 h 848"/>
                            <a:gd name="T44" fmla="+- 0 2501 2501"/>
                            <a:gd name="T45" fmla="*/ T44 w 2535"/>
                            <a:gd name="T46" fmla="+- 0 589 589"/>
                            <a:gd name="T47" fmla="*/ 589 h 848"/>
                            <a:gd name="T48" fmla="+- 0 2501 2501"/>
                            <a:gd name="T49" fmla="*/ T48 w 2535"/>
                            <a:gd name="T50" fmla="+- 0 865 589"/>
                            <a:gd name="T51" fmla="*/ 865 h 848"/>
                            <a:gd name="T52" fmla="+- 0 5036 2501"/>
                            <a:gd name="T53" fmla="*/ T52 w 2535"/>
                            <a:gd name="T54" fmla="+- 0 865 589"/>
                            <a:gd name="T55" fmla="*/ 865 h 848"/>
                            <a:gd name="T56" fmla="+- 0 5036 2501"/>
                            <a:gd name="T57" fmla="*/ T56 w 2535"/>
                            <a:gd name="T58" fmla="+- 0 589 589"/>
                            <a:gd name="T59" fmla="*/ 589 h 848"/>
                            <a:gd name="T60" fmla="+- 0 5036 2501"/>
                            <a:gd name="T61" fmla="*/ T60 w 2535"/>
                            <a:gd name="T62" fmla="+- 0 1161 589"/>
                            <a:gd name="T63" fmla="*/ 1161 h 848"/>
                            <a:gd name="T64" fmla="+- 0 3776 2501"/>
                            <a:gd name="T65" fmla="*/ T64 w 2535"/>
                            <a:gd name="T66" fmla="+- 0 1161 589"/>
                            <a:gd name="T67" fmla="*/ 1161 h 848"/>
                            <a:gd name="T68" fmla="+- 0 3776 2501"/>
                            <a:gd name="T69" fmla="*/ T68 w 2535"/>
                            <a:gd name="T70" fmla="+- 0 1437 589"/>
                            <a:gd name="T71" fmla="*/ 1437 h 848"/>
                            <a:gd name="T72" fmla="+- 0 5036 2501"/>
                            <a:gd name="T73" fmla="*/ T72 w 2535"/>
                            <a:gd name="T74" fmla="+- 0 1437 589"/>
                            <a:gd name="T75" fmla="*/ 1437 h 848"/>
                            <a:gd name="T76" fmla="+- 0 5036 2501"/>
                            <a:gd name="T77" fmla="*/ T76 w 2535"/>
                            <a:gd name="T78" fmla="+- 0 1161 589"/>
                            <a:gd name="T79" fmla="*/ 1161 h 848"/>
                            <a:gd name="T80" fmla="+- 0 5036 2501"/>
                            <a:gd name="T81" fmla="*/ T80 w 2535"/>
                            <a:gd name="T82" fmla="+- 0 875 589"/>
                            <a:gd name="T83" fmla="*/ 875 h 848"/>
                            <a:gd name="T84" fmla="+- 0 3776 2501"/>
                            <a:gd name="T85" fmla="*/ T84 w 2535"/>
                            <a:gd name="T86" fmla="+- 0 875 589"/>
                            <a:gd name="T87" fmla="*/ 875 h 848"/>
                            <a:gd name="T88" fmla="+- 0 3776 2501"/>
                            <a:gd name="T89" fmla="*/ T88 w 2535"/>
                            <a:gd name="T90" fmla="+- 0 1151 589"/>
                            <a:gd name="T91" fmla="*/ 1151 h 848"/>
                            <a:gd name="T92" fmla="+- 0 5036 2501"/>
                            <a:gd name="T93" fmla="*/ T92 w 2535"/>
                            <a:gd name="T94" fmla="+- 0 1151 589"/>
                            <a:gd name="T95" fmla="*/ 1151 h 848"/>
                            <a:gd name="T96" fmla="+- 0 5036 2501"/>
                            <a:gd name="T97" fmla="*/ T96 w 2535"/>
                            <a:gd name="T98" fmla="+- 0 875 589"/>
                            <a:gd name="T99" fmla="*/ 875 h 8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535" h="848">
                              <a:moveTo>
                                <a:pt x="1119" y="572"/>
                              </a:moveTo>
                              <a:lnTo>
                                <a:pt x="0" y="572"/>
                              </a:lnTo>
                              <a:lnTo>
                                <a:pt x="0" y="848"/>
                              </a:lnTo>
                              <a:lnTo>
                                <a:pt x="1119" y="848"/>
                              </a:lnTo>
                              <a:lnTo>
                                <a:pt x="1119" y="572"/>
                              </a:lnTo>
                              <a:close/>
                              <a:moveTo>
                                <a:pt x="1119" y="286"/>
                              </a:moveTo>
                              <a:lnTo>
                                <a:pt x="0" y="286"/>
                              </a:lnTo>
                              <a:lnTo>
                                <a:pt x="0" y="562"/>
                              </a:lnTo>
                              <a:lnTo>
                                <a:pt x="1119" y="562"/>
                              </a:lnTo>
                              <a:lnTo>
                                <a:pt x="1119" y="286"/>
                              </a:lnTo>
                              <a:close/>
                              <a:moveTo>
                                <a:pt x="2535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2535" y="276"/>
                              </a:lnTo>
                              <a:lnTo>
                                <a:pt x="2535" y="0"/>
                              </a:lnTo>
                              <a:close/>
                              <a:moveTo>
                                <a:pt x="2535" y="572"/>
                              </a:moveTo>
                              <a:lnTo>
                                <a:pt x="1275" y="572"/>
                              </a:lnTo>
                              <a:lnTo>
                                <a:pt x="1275" y="848"/>
                              </a:lnTo>
                              <a:lnTo>
                                <a:pt x="2535" y="848"/>
                              </a:lnTo>
                              <a:lnTo>
                                <a:pt x="2535" y="572"/>
                              </a:lnTo>
                              <a:close/>
                              <a:moveTo>
                                <a:pt x="2535" y="286"/>
                              </a:moveTo>
                              <a:lnTo>
                                <a:pt x="1275" y="286"/>
                              </a:lnTo>
                              <a:lnTo>
                                <a:pt x="1275" y="562"/>
                              </a:lnTo>
                              <a:lnTo>
                                <a:pt x="2535" y="562"/>
                              </a:lnTo>
                              <a:lnTo>
                                <a:pt x="253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docshape2" o:spid="_x0000_s1026" style="position:absolute;margin-left:125.05pt;margin-top:29.45pt;width:126.75pt;height:42.4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5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" path="m1119,572l,572,,848r1119,l1119,572xm1119,286l,286,,562r1119,l1119,286xm2535,l,,,276r2535,l2535,xm2535,572r-1260,l1275,848r1260,l2535,572xm2535,286r-1260,l1275,562r1260,l2535,286xe" fillcolor="#f1f1f1" stroked="f">
                <v:path arrowok="t" o:connecttype="custom" o:connectlocs="710565,737235;0,737235;0,912495;710565,912495;710565,737235;710565,555625;0,555625;0,730885;710565,730885;710565,555625;1609725,374015;0,374015;0,549275;1609725,549275;1609725,374015;1609725,737235;809625,737235;809625,912495;1609725,912495;1609725,737235;1609725,555625;809625,555625;809625,730885;1609725,730885;1609725,55562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58304" behindDoc="1" locked="0" layoutInCell="1" allowOverlap="1">
                <wp:simplePos x="0" y="0"/>
                <wp:positionH relativeFrom="page">
                  <wp:posOffset>3298825</wp:posOffset>
                </wp:positionH>
                <wp:positionV relativeFrom="paragraph">
                  <wp:posOffset>374015</wp:posOffset>
                </wp:positionV>
                <wp:extent cx="1699260" cy="538480"/>
                <wp:effectExtent l="0" t="0" r="0" b="0"/>
                <wp:wrapNone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9260" cy="538480"/>
                        </a:xfrm>
                        <a:custGeom>
                          <a:avLst/>
                          <a:gdLst>
                            <a:gd name="T0" fmla="+- 0 6452 5195"/>
                            <a:gd name="T1" fmla="*/ T0 w 2676"/>
                            <a:gd name="T2" fmla="+- 0 1161 589"/>
                            <a:gd name="T3" fmla="*/ 1161 h 848"/>
                            <a:gd name="T4" fmla="+- 0 5195 5195"/>
                            <a:gd name="T5" fmla="*/ T4 w 2676"/>
                            <a:gd name="T6" fmla="+- 0 1161 589"/>
                            <a:gd name="T7" fmla="*/ 1161 h 848"/>
                            <a:gd name="T8" fmla="+- 0 5195 5195"/>
                            <a:gd name="T9" fmla="*/ T8 w 2676"/>
                            <a:gd name="T10" fmla="+- 0 1437 589"/>
                            <a:gd name="T11" fmla="*/ 1437 h 848"/>
                            <a:gd name="T12" fmla="+- 0 6452 5195"/>
                            <a:gd name="T13" fmla="*/ T12 w 2676"/>
                            <a:gd name="T14" fmla="+- 0 1437 589"/>
                            <a:gd name="T15" fmla="*/ 1437 h 848"/>
                            <a:gd name="T16" fmla="+- 0 6452 5195"/>
                            <a:gd name="T17" fmla="*/ T16 w 2676"/>
                            <a:gd name="T18" fmla="+- 0 1161 589"/>
                            <a:gd name="T19" fmla="*/ 1161 h 848"/>
                            <a:gd name="T20" fmla="+- 0 6452 5195"/>
                            <a:gd name="T21" fmla="*/ T20 w 2676"/>
                            <a:gd name="T22" fmla="+- 0 875 589"/>
                            <a:gd name="T23" fmla="*/ 875 h 848"/>
                            <a:gd name="T24" fmla="+- 0 5195 5195"/>
                            <a:gd name="T25" fmla="*/ T24 w 2676"/>
                            <a:gd name="T26" fmla="+- 0 875 589"/>
                            <a:gd name="T27" fmla="*/ 875 h 848"/>
                            <a:gd name="T28" fmla="+- 0 5195 5195"/>
                            <a:gd name="T29" fmla="*/ T28 w 2676"/>
                            <a:gd name="T30" fmla="+- 0 1151 589"/>
                            <a:gd name="T31" fmla="*/ 1151 h 848"/>
                            <a:gd name="T32" fmla="+- 0 6452 5195"/>
                            <a:gd name="T33" fmla="*/ T32 w 2676"/>
                            <a:gd name="T34" fmla="+- 0 1151 589"/>
                            <a:gd name="T35" fmla="*/ 1151 h 848"/>
                            <a:gd name="T36" fmla="+- 0 6452 5195"/>
                            <a:gd name="T37" fmla="*/ T36 w 2676"/>
                            <a:gd name="T38" fmla="+- 0 875 589"/>
                            <a:gd name="T39" fmla="*/ 875 h 848"/>
                            <a:gd name="T40" fmla="+- 0 7871 5195"/>
                            <a:gd name="T41" fmla="*/ T40 w 2676"/>
                            <a:gd name="T42" fmla="+- 0 1161 589"/>
                            <a:gd name="T43" fmla="*/ 1161 h 848"/>
                            <a:gd name="T44" fmla="+- 0 6613 5195"/>
                            <a:gd name="T45" fmla="*/ T44 w 2676"/>
                            <a:gd name="T46" fmla="+- 0 1161 589"/>
                            <a:gd name="T47" fmla="*/ 1161 h 848"/>
                            <a:gd name="T48" fmla="+- 0 6613 5195"/>
                            <a:gd name="T49" fmla="*/ T48 w 2676"/>
                            <a:gd name="T50" fmla="+- 0 1437 589"/>
                            <a:gd name="T51" fmla="*/ 1437 h 848"/>
                            <a:gd name="T52" fmla="+- 0 7871 5195"/>
                            <a:gd name="T53" fmla="*/ T52 w 2676"/>
                            <a:gd name="T54" fmla="+- 0 1437 589"/>
                            <a:gd name="T55" fmla="*/ 1437 h 848"/>
                            <a:gd name="T56" fmla="+- 0 7871 5195"/>
                            <a:gd name="T57" fmla="*/ T56 w 2676"/>
                            <a:gd name="T58" fmla="+- 0 1161 589"/>
                            <a:gd name="T59" fmla="*/ 1161 h 848"/>
                            <a:gd name="T60" fmla="+- 0 7871 5195"/>
                            <a:gd name="T61" fmla="*/ T60 w 2676"/>
                            <a:gd name="T62" fmla="+- 0 875 589"/>
                            <a:gd name="T63" fmla="*/ 875 h 848"/>
                            <a:gd name="T64" fmla="+- 0 6613 5195"/>
                            <a:gd name="T65" fmla="*/ T64 w 2676"/>
                            <a:gd name="T66" fmla="+- 0 875 589"/>
                            <a:gd name="T67" fmla="*/ 875 h 848"/>
                            <a:gd name="T68" fmla="+- 0 6613 5195"/>
                            <a:gd name="T69" fmla="*/ T68 w 2676"/>
                            <a:gd name="T70" fmla="+- 0 1151 589"/>
                            <a:gd name="T71" fmla="*/ 1151 h 848"/>
                            <a:gd name="T72" fmla="+- 0 7871 5195"/>
                            <a:gd name="T73" fmla="*/ T72 w 2676"/>
                            <a:gd name="T74" fmla="+- 0 1151 589"/>
                            <a:gd name="T75" fmla="*/ 1151 h 848"/>
                            <a:gd name="T76" fmla="+- 0 7871 5195"/>
                            <a:gd name="T77" fmla="*/ T76 w 2676"/>
                            <a:gd name="T78" fmla="+- 0 875 589"/>
                            <a:gd name="T79" fmla="*/ 875 h 848"/>
                            <a:gd name="T80" fmla="+- 0 7871 5195"/>
                            <a:gd name="T81" fmla="*/ T80 w 2676"/>
                            <a:gd name="T82" fmla="+- 0 589 589"/>
                            <a:gd name="T83" fmla="*/ 589 h 848"/>
                            <a:gd name="T84" fmla="+- 0 5195 5195"/>
                            <a:gd name="T85" fmla="*/ T84 w 2676"/>
                            <a:gd name="T86" fmla="+- 0 589 589"/>
                            <a:gd name="T87" fmla="*/ 589 h 848"/>
                            <a:gd name="T88" fmla="+- 0 5195 5195"/>
                            <a:gd name="T89" fmla="*/ T88 w 2676"/>
                            <a:gd name="T90" fmla="+- 0 865 589"/>
                            <a:gd name="T91" fmla="*/ 865 h 848"/>
                            <a:gd name="T92" fmla="+- 0 7871 5195"/>
                            <a:gd name="T93" fmla="*/ T92 w 2676"/>
                            <a:gd name="T94" fmla="+- 0 865 589"/>
                            <a:gd name="T95" fmla="*/ 865 h 848"/>
                            <a:gd name="T96" fmla="+- 0 7871 5195"/>
                            <a:gd name="T97" fmla="*/ T96 w 2676"/>
                            <a:gd name="T98" fmla="+- 0 589 589"/>
                            <a:gd name="T99" fmla="*/ 589 h 8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676" h="848">
                              <a:moveTo>
                                <a:pt x="1257" y="572"/>
                              </a:moveTo>
                              <a:lnTo>
                                <a:pt x="0" y="572"/>
                              </a:lnTo>
                              <a:lnTo>
                                <a:pt x="0" y="848"/>
                              </a:lnTo>
                              <a:lnTo>
                                <a:pt x="1257" y="848"/>
                              </a:lnTo>
                              <a:lnTo>
                                <a:pt x="1257" y="572"/>
                              </a:lnTo>
                              <a:close/>
                              <a:moveTo>
                                <a:pt x="1257" y="286"/>
                              </a:moveTo>
                              <a:lnTo>
                                <a:pt x="0" y="286"/>
                              </a:lnTo>
                              <a:lnTo>
                                <a:pt x="0" y="562"/>
                              </a:lnTo>
                              <a:lnTo>
                                <a:pt x="1257" y="562"/>
                              </a:lnTo>
                              <a:lnTo>
                                <a:pt x="1257" y="286"/>
                              </a:lnTo>
                              <a:close/>
                              <a:moveTo>
                                <a:pt x="2676" y="572"/>
                              </a:moveTo>
                              <a:lnTo>
                                <a:pt x="1418" y="572"/>
                              </a:lnTo>
                              <a:lnTo>
                                <a:pt x="1418" y="848"/>
                              </a:lnTo>
                              <a:lnTo>
                                <a:pt x="2676" y="848"/>
                              </a:lnTo>
                              <a:lnTo>
                                <a:pt x="2676" y="572"/>
                              </a:lnTo>
                              <a:close/>
                              <a:moveTo>
                                <a:pt x="2676" y="286"/>
                              </a:moveTo>
                              <a:lnTo>
                                <a:pt x="1418" y="286"/>
                              </a:lnTo>
                              <a:lnTo>
                                <a:pt x="1418" y="562"/>
                              </a:lnTo>
                              <a:lnTo>
                                <a:pt x="2676" y="562"/>
                              </a:lnTo>
                              <a:lnTo>
                                <a:pt x="2676" y="286"/>
                              </a:lnTo>
                              <a:close/>
                              <a:moveTo>
                                <a:pt x="2676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2676" y="276"/>
                              </a:lnTo>
                              <a:lnTo>
                                <a:pt x="2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docshape3" o:spid="_x0000_s1026" style="position:absolute;margin-left:259.75pt;margin-top:29.45pt;width:133.8pt;height:42.4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7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" path="m1257,572l,572,,848r1257,l1257,572xm1257,286l,286,,562r1257,l1257,286xm2676,572r-1258,l1418,848r1258,l2676,572xm2676,286r-1258,l1418,562r1258,l2676,286xm2676,l,,,276r2676,l2676,xe" fillcolor="#f1f1f1" stroked="f">
                <v:path arrowok="t" o:connecttype="custom" o:connectlocs="798195,737235;0,737235;0,912495;798195,912495;798195,737235;798195,555625;0,555625;0,730885;798195,730885;798195,555625;1699260,737235;900430,737235;900430,912495;1699260,912495;1699260,737235;1699260,555625;900430,555625;900430,730885;1699260,730885;1699260,555625;1699260,374015;0,374015;0,549275;1699260,549275;1699260,374015" o:connectangles="0,0,0,0,0,0,0,0,0,0,0,0,0,0,0,0,0,0,0,0,0,0,0,0,0"/>
                <w10:wrap anchorx="page"/>
              </v:shape>
            </w:pict>
          </mc:Fallback>
        </mc:AlternateContent>
      </w:r>
      <w:r>
        <w:t>Average</w:t>
      </w:r>
      <w:r>
        <w:rPr>
          <w:spacing w:val="-4"/>
        </w:rPr>
        <w:t xml:space="preserve"> </w:t>
      </w:r>
      <w:r>
        <w:t>Scaled</w:t>
      </w:r>
      <w:r>
        <w:rPr>
          <w:spacing w:val="-6"/>
        </w:rPr>
        <w:t xml:space="preserve"> </w:t>
      </w:r>
      <w:r>
        <w:rPr>
          <w:spacing w:val="-4"/>
        </w:rPr>
        <w:t>Score</w:t>
      </w:r>
    </w:p>
    <w:p w:rsidR="00181AAD" w:rsidRDefault="00181AAD">
      <w:pPr>
        <w:pStyle w:val="BodyText"/>
        <w:spacing w:before="4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197"/>
        <w:gridCol w:w="76"/>
        <w:gridCol w:w="78"/>
        <w:gridCol w:w="1339"/>
        <w:gridCol w:w="1336"/>
        <w:gridCol w:w="81"/>
        <w:gridCol w:w="79"/>
        <w:gridCol w:w="1337"/>
        <w:gridCol w:w="1292"/>
        <w:gridCol w:w="1406"/>
      </w:tblGrid>
      <w:tr w:rsidR="00181AAD">
        <w:trPr>
          <w:trHeight w:val="275"/>
        </w:trPr>
        <w:tc>
          <w:tcPr>
            <w:tcW w:w="1697" w:type="dxa"/>
            <w:shd w:val="clear" w:color="auto" w:fill="F1F1F1"/>
          </w:tcPr>
          <w:p w:rsidR="00181AAD" w:rsidRDefault="00B330A9">
            <w:pPr>
              <w:pStyle w:val="TableParagraph"/>
              <w:spacing w:line="256" w:lineRule="exact"/>
              <w:ind w:left="4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Group</w:t>
            </w:r>
          </w:p>
        </w:tc>
        <w:tc>
          <w:tcPr>
            <w:tcW w:w="2690" w:type="dxa"/>
            <w:gridSpan w:val="4"/>
            <w:shd w:val="clear" w:color="auto" w:fill="F1F1F1"/>
          </w:tcPr>
          <w:p w:rsidR="00181AAD" w:rsidRDefault="00B330A9">
            <w:pPr>
              <w:pStyle w:val="TableParagraph"/>
              <w:spacing w:line="256" w:lineRule="exact"/>
              <w:ind w:left="1039" w:right="102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Read</w:t>
            </w:r>
          </w:p>
        </w:tc>
        <w:tc>
          <w:tcPr>
            <w:tcW w:w="2833" w:type="dxa"/>
            <w:gridSpan w:val="4"/>
            <w:shd w:val="clear" w:color="auto" w:fill="F1F1F1"/>
          </w:tcPr>
          <w:p w:rsidR="00181AAD" w:rsidRDefault="00B330A9">
            <w:pPr>
              <w:pStyle w:val="TableParagraph"/>
              <w:spacing w:line="256" w:lineRule="exact"/>
              <w:ind w:left="1057" w:right="10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Maths</w:t>
            </w:r>
            <w:proofErr w:type="spellEnd"/>
          </w:p>
        </w:tc>
        <w:tc>
          <w:tcPr>
            <w:tcW w:w="2698" w:type="dxa"/>
            <w:gridSpan w:val="2"/>
            <w:shd w:val="clear" w:color="auto" w:fill="F1F1F1"/>
          </w:tcPr>
          <w:p w:rsidR="00181AAD" w:rsidRDefault="00B330A9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Grammar,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punctuation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and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spelling</w:t>
            </w:r>
          </w:p>
        </w:tc>
      </w:tr>
      <w:tr w:rsidR="00181AAD">
        <w:trPr>
          <w:trHeight w:val="276"/>
        </w:trPr>
        <w:tc>
          <w:tcPr>
            <w:tcW w:w="1697" w:type="dxa"/>
            <w:shd w:val="clear" w:color="auto" w:fill="F1F1F1"/>
          </w:tcPr>
          <w:p w:rsidR="00181AAD" w:rsidRDefault="00181AA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right w:val="nil"/>
            </w:tcBorders>
            <w:shd w:val="clear" w:color="auto" w:fill="F1F1F1"/>
          </w:tcPr>
          <w:p w:rsidR="00181AAD" w:rsidRDefault="00B330A9">
            <w:pPr>
              <w:pStyle w:val="TableParagraph"/>
              <w:spacing w:line="256" w:lineRule="exact"/>
              <w:ind w:left="226" w:right="1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School</w:t>
            </w:r>
          </w:p>
        </w:tc>
        <w:tc>
          <w:tcPr>
            <w:tcW w:w="76" w:type="dxa"/>
            <w:tcBorders>
              <w:left w:val="nil"/>
            </w:tcBorders>
          </w:tcPr>
          <w:p w:rsidR="00181AAD" w:rsidRDefault="00181AA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8" w:type="dxa"/>
            <w:tcBorders>
              <w:right w:val="nil"/>
            </w:tcBorders>
          </w:tcPr>
          <w:p w:rsidR="00181AAD" w:rsidRDefault="00181AA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left w:val="nil"/>
            </w:tcBorders>
            <w:shd w:val="clear" w:color="auto" w:fill="F1F1F1"/>
          </w:tcPr>
          <w:p w:rsidR="00181AAD" w:rsidRDefault="00B330A9">
            <w:pPr>
              <w:pStyle w:val="TableParagraph"/>
              <w:spacing w:line="256" w:lineRule="exact"/>
              <w:ind w:left="150" w:right="2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</w:t>
            </w:r>
          </w:p>
        </w:tc>
        <w:tc>
          <w:tcPr>
            <w:tcW w:w="1336" w:type="dxa"/>
            <w:tcBorders>
              <w:right w:val="nil"/>
            </w:tcBorders>
            <w:shd w:val="clear" w:color="auto" w:fill="F1F1F1"/>
          </w:tcPr>
          <w:p w:rsidR="00181AAD" w:rsidRDefault="00B330A9">
            <w:pPr>
              <w:pStyle w:val="TableParagraph"/>
              <w:spacing w:line="256" w:lineRule="exact"/>
              <w:ind w:left="299" w:right="2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School</w:t>
            </w:r>
          </w:p>
        </w:tc>
        <w:tc>
          <w:tcPr>
            <w:tcW w:w="81" w:type="dxa"/>
            <w:tcBorders>
              <w:left w:val="nil"/>
            </w:tcBorders>
          </w:tcPr>
          <w:p w:rsidR="00181AAD" w:rsidRDefault="00181AA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9" w:type="dxa"/>
            <w:tcBorders>
              <w:right w:val="nil"/>
            </w:tcBorders>
          </w:tcPr>
          <w:p w:rsidR="00181AAD" w:rsidRDefault="00181AA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  <w:tcBorders>
              <w:left w:val="nil"/>
            </w:tcBorders>
            <w:shd w:val="clear" w:color="auto" w:fill="F1F1F1"/>
          </w:tcPr>
          <w:p w:rsidR="00181AAD" w:rsidRDefault="00B330A9">
            <w:pPr>
              <w:pStyle w:val="TableParagraph"/>
              <w:spacing w:line="256" w:lineRule="exact"/>
              <w:ind w:left="150" w:right="2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</w:t>
            </w:r>
          </w:p>
        </w:tc>
        <w:tc>
          <w:tcPr>
            <w:tcW w:w="1292" w:type="dxa"/>
            <w:tcBorders>
              <w:left w:val="nil"/>
            </w:tcBorders>
            <w:shd w:val="clear" w:color="auto" w:fill="F1F1F1"/>
          </w:tcPr>
          <w:p w:rsidR="00181AAD" w:rsidRDefault="00B330A9">
            <w:pPr>
              <w:pStyle w:val="TableParagraph"/>
              <w:spacing w:line="256" w:lineRule="exact"/>
              <w:ind w:left="150" w:right="210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School</w:t>
            </w:r>
          </w:p>
        </w:tc>
        <w:tc>
          <w:tcPr>
            <w:tcW w:w="1406" w:type="dxa"/>
            <w:tcBorders>
              <w:left w:val="nil"/>
            </w:tcBorders>
            <w:shd w:val="clear" w:color="auto" w:fill="F1F1F1"/>
          </w:tcPr>
          <w:p w:rsidR="00181AAD" w:rsidRDefault="00B330A9">
            <w:pPr>
              <w:pStyle w:val="TableParagraph"/>
              <w:spacing w:line="256" w:lineRule="exact"/>
              <w:ind w:left="150" w:right="210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National</w:t>
            </w:r>
          </w:p>
        </w:tc>
      </w:tr>
      <w:tr w:rsidR="00181AAD">
        <w:trPr>
          <w:trHeight w:val="270"/>
        </w:trPr>
        <w:tc>
          <w:tcPr>
            <w:tcW w:w="1697" w:type="dxa"/>
            <w:vMerge w:val="restart"/>
            <w:shd w:val="clear" w:color="auto" w:fill="F1F1F1"/>
          </w:tcPr>
          <w:p w:rsidR="00181AAD" w:rsidRDefault="00B330A9">
            <w:pPr>
              <w:pStyle w:val="TableParagraph"/>
              <w:spacing w:line="276" w:lineRule="exact"/>
              <w:ind w:left="374" w:right="3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Avera</w:t>
            </w:r>
            <w:r>
              <w:rPr>
                <w:b/>
                <w:spacing w:val="-2"/>
                <w:sz w:val="24"/>
              </w:rPr>
              <w:t>ge scaled score</w:t>
            </w:r>
          </w:p>
        </w:tc>
        <w:tc>
          <w:tcPr>
            <w:tcW w:w="1197" w:type="dxa"/>
            <w:tcBorders>
              <w:bottom w:val="nil"/>
              <w:right w:val="nil"/>
            </w:tcBorders>
            <w:shd w:val="clear" w:color="auto" w:fill="F1F1F1"/>
          </w:tcPr>
          <w:p w:rsidR="00181AAD" w:rsidRDefault="00B330A9">
            <w:pPr>
              <w:pStyle w:val="TableParagraph"/>
              <w:spacing w:line="251" w:lineRule="exact"/>
              <w:ind w:left="226" w:right="1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104.1</w:t>
            </w:r>
          </w:p>
        </w:tc>
        <w:tc>
          <w:tcPr>
            <w:tcW w:w="76" w:type="dxa"/>
            <w:tcBorders>
              <w:left w:val="nil"/>
              <w:bottom w:val="nil"/>
            </w:tcBorders>
          </w:tcPr>
          <w:p w:rsidR="00181AAD" w:rsidRDefault="00181AA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8" w:type="dxa"/>
            <w:tcBorders>
              <w:bottom w:val="nil"/>
              <w:right w:val="nil"/>
            </w:tcBorders>
          </w:tcPr>
          <w:p w:rsidR="00181AAD" w:rsidRDefault="00181AA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left w:val="nil"/>
              <w:bottom w:val="nil"/>
            </w:tcBorders>
            <w:shd w:val="clear" w:color="auto" w:fill="F1F1F1"/>
          </w:tcPr>
          <w:p w:rsidR="00181AAD" w:rsidRDefault="00B330A9">
            <w:pPr>
              <w:pStyle w:val="TableParagraph"/>
              <w:spacing w:line="251" w:lineRule="exact"/>
              <w:ind w:left="149" w:right="2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104.8</w:t>
            </w:r>
          </w:p>
        </w:tc>
        <w:tc>
          <w:tcPr>
            <w:tcW w:w="1336" w:type="dxa"/>
            <w:tcBorders>
              <w:bottom w:val="nil"/>
              <w:right w:val="nil"/>
            </w:tcBorders>
            <w:shd w:val="clear" w:color="auto" w:fill="F1F1F1"/>
          </w:tcPr>
          <w:p w:rsidR="00181AAD" w:rsidRDefault="00B330A9">
            <w:pPr>
              <w:pStyle w:val="TableParagraph"/>
              <w:spacing w:line="251" w:lineRule="exact"/>
              <w:ind w:left="299" w:right="20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102.3</w:t>
            </w:r>
          </w:p>
        </w:tc>
        <w:tc>
          <w:tcPr>
            <w:tcW w:w="81" w:type="dxa"/>
            <w:tcBorders>
              <w:left w:val="nil"/>
              <w:bottom w:val="nil"/>
            </w:tcBorders>
          </w:tcPr>
          <w:p w:rsidR="00181AAD" w:rsidRDefault="00181AA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9" w:type="dxa"/>
            <w:tcBorders>
              <w:bottom w:val="nil"/>
              <w:right w:val="nil"/>
            </w:tcBorders>
          </w:tcPr>
          <w:p w:rsidR="00181AAD" w:rsidRDefault="00181AA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  <w:tcBorders>
              <w:left w:val="nil"/>
              <w:bottom w:val="nil"/>
            </w:tcBorders>
            <w:shd w:val="clear" w:color="auto" w:fill="F1F1F1"/>
          </w:tcPr>
          <w:p w:rsidR="00181AAD" w:rsidRDefault="00B330A9">
            <w:pPr>
              <w:pStyle w:val="TableParagraph"/>
              <w:spacing w:line="251" w:lineRule="exact"/>
              <w:ind w:left="150" w:right="2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103.8</w:t>
            </w:r>
          </w:p>
        </w:tc>
        <w:tc>
          <w:tcPr>
            <w:tcW w:w="1292" w:type="dxa"/>
            <w:tcBorders>
              <w:left w:val="nil"/>
              <w:bottom w:val="nil"/>
            </w:tcBorders>
            <w:shd w:val="clear" w:color="auto" w:fill="F1F1F1"/>
          </w:tcPr>
          <w:p w:rsidR="00181AAD" w:rsidRDefault="00B330A9">
            <w:pPr>
              <w:pStyle w:val="TableParagraph"/>
              <w:spacing w:line="251" w:lineRule="exact"/>
              <w:ind w:left="150" w:right="206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105.8</w:t>
            </w:r>
          </w:p>
        </w:tc>
        <w:tc>
          <w:tcPr>
            <w:tcW w:w="1406" w:type="dxa"/>
            <w:tcBorders>
              <w:left w:val="nil"/>
              <w:bottom w:val="nil"/>
            </w:tcBorders>
            <w:shd w:val="clear" w:color="auto" w:fill="F1F1F1"/>
          </w:tcPr>
          <w:p w:rsidR="00181AAD" w:rsidRDefault="00B330A9">
            <w:pPr>
              <w:pStyle w:val="TableParagraph"/>
              <w:spacing w:line="251" w:lineRule="exact"/>
              <w:ind w:left="150" w:right="206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105.1</w:t>
            </w:r>
          </w:p>
        </w:tc>
      </w:tr>
      <w:tr w:rsidR="00181AAD">
        <w:trPr>
          <w:trHeight w:val="546"/>
        </w:trPr>
        <w:tc>
          <w:tcPr>
            <w:tcW w:w="1697" w:type="dxa"/>
            <w:vMerge/>
            <w:tcBorders>
              <w:top w:val="nil"/>
            </w:tcBorders>
            <w:shd w:val="clear" w:color="auto" w:fill="F1F1F1"/>
          </w:tcPr>
          <w:p w:rsidR="00181AAD" w:rsidRDefault="00181AA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2"/>
            <w:tcBorders>
              <w:top w:val="nil"/>
            </w:tcBorders>
          </w:tcPr>
          <w:p w:rsidR="00181AAD" w:rsidRDefault="00181AAD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181AAD" w:rsidRDefault="00181AAD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181AAD" w:rsidRDefault="00181AAD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181AAD" w:rsidRDefault="00181AAD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292" w:type="dxa"/>
            <w:tcBorders>
              <w:top w:val="nil"/>
            </w:tcBorders>
          </w:tcPr>
          <w:p w:rsidR="00181AAD" w:rsidRDefault="00181AAD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 w:rsidR="00181AAD" w:rsidRDefault="00181AAD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</w:tbl>
    <w:p w:rsidR="00181AAD" w:rsidRDefault="00B330A9">
      <w:pPr>
        <w:pStyle w:val="BodyText"/>
        <w:spacing w:before="7" w:line="500" w:lineRule="atLeast"/>
        <w:ind w:left="120" w:right="2330"/>
      </w:pPr>
      <w:r>
        <w:br w:type="textWrapping" w:clear="all"/>
      </w:r>
      <w:r>
        <w:t>The</w:t>
      </w:r>
      <w:r>
        <w:rPr>
          <w:spacing w:val="-4"/>
        </w:rPr>
        <w:t xml:space="preserve"> </w:t>
      </w:r>
      <w:r>
        <w:t>average</w:t>
      </w:r>
      <w:r>
        <w:rPr>
          <w:spacing w:val="-4"/>
        </w:rPr>
        <w:t xml:space="preserve"> </w:t>
      </w:r>
      <w:r>
        <w:t>scaled</w:t>
      </w:r>
      <w:r>
        <w:rPr>
          <w:spacing w:val="-4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indicates</w:t>
      </w:r>
      <w:r>
        <w:rPr>
          <w:spacing w:val="-1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standard,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of 100 or</w:t>
      </w:r>
      <w:r>
        <w:rPr>
          <w:spacing w:val="-1"/>
        </w:rPr>
        <w:t xml:space="preserve"> </w:t>
      </w:r>
      <w:r>
        <w:t>above,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obtained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 xml:space="preserve">group. The link below, to the Department for Education website, provides </w:t>
      </w:r>
      <w:r>
        <w:t>further information on school performance.</w:t>
      </w:r>
    </w:p>
    <w:p w:rsidR="00181AAD" w:rsidRDefault="00B330A9">
      <w:pPr>
        <w:pStyle w:val="BodyText"/>
        <w:spacing w:before="5"/>
        <w:ind w:left="182"/>
      </w:pPr>
      <w:hyperlink r:id="rId4">
        <w:r>
          <w:rPr>
            <w:color w:val="0462C1"/>
            <w:spacing w:val="-2"/>
            <w:u w:val="single" w:color="0462C1"/>
          </w:rPr>
          <w:t>https://www.compare-school-performance.service.gov.uk/</w:t>
        </w:r>
      </w:hyperlink>
    </w:p>
    <w:p w:rsidR="00181AAD" w:rsidRDefault="00181AAD">
      <w:pPr>
        <w:sectPr w:rsidR="00181AAD">
          <w:type w:val="continuous"/>
          <w:pgSz w:w="16840" w:h="11910" w:orient="landscape"/>
          <w:pgMar w:top="260" w:right="740" w:bottom="280" w:left="600" w:header="720" w:footer="720" w:gutter="0"/>
          <w:cols w:space="720"/>
        </w:sectPr>
      </w:pPr>
    </w:p>
    <w:p w:rsidR="00181AAD" w:rsidRDefault="00181AAD">
      <w:pPr>
        <w:pStyle w:val="BodyText"/>
        <w:spacing w:before="4"/>
        <w:rPr>
          <w:sz w:val="17"/>
        </w:rPr>
      </w:pPr>
    </w:p>
    <w:sectPr w:rsidR="00181AAD">
      <w:pgSz w:w="16840" w:h="11910" w:orient="landscape"/>
      <w:pgMar w:top="134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AD"/>
    <w:rsid w:val="00181AAD"/>
    <w:rsid w:val="00B3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03F8FD-58BD-4067-95AD-67238DCF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6"/>
      <w:ind w:left="1211" w:right="120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pare-school-performance.servic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HALL</dc:creator>
  <cp:lastModifiedBy>A Grattage</cp:lastModifiedBy>
  <cp:revision>2</cp:revision>
  <dcterms:created xsi:type="dcterms:W3CDTF">2023-06-23T15:14:00Z</dcterms:created>
  <dcterms:modified xsi:type="dcterms:W3CDTF">2023-06-23T15:14:00Z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2023-06-22T00:00:00Z</vt:filetime>
  </property>
  <property fmtid="{D5CDD505-2E9C-101B-9397-08002B2CF9AE}" pid="5" name="Producer">
    <vt:lpwstr>Microsoft® Word 2013</vt:lpwstr>
  </property>
</Properties>
</file>